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0D8313" w14:textId="1B5D0258" w:rsidR="00873B38" w:rsidRPr="00CD431D" w:rsidRDefault="00873B38" w:rsidP="00872504">
      <w:pPr>
        <w:tabs>
          <w:tab w:val="left" w:pos="4665"/>
        </w:tabs>
        <w:jc w:val="center"/>
        <w:outlineLvl w:val="0"/>
        <w:rPr>
          <w:b/>
        </w:rPr>
      </w:pPr>
      <w:r w:rsidRPr="00CD431D">
        <w:rPr>
          <w:b/>
        </w:rPr>
        <w:t>VÝROČNÁ SPRÁVA – kalendárny rok 20</w:t>
      </w:r>
      <w:r w:rsidR="00BD7C3C">
        <w:rPr>
          <w:b/>
        </w:rPr>
        <w:t>20</w:t>
      </w:r>
    </w:p>
    <w:p w14:paraId="046A37B0" w14:textId="05558854" w:rsidR="00873B38" w:rsidRDefault="00873B38" w:rsidP="0084098F">
      <w:pPr>
        <w:spacing w:line="240" w:lineRule="atLeast"/>
        <w:jc w:val="both"/>
        <w:rPr>
          <w:b/>
          <w:i/>
        </w:rPr>
      </w:pPr>
      <w:r>
        <w:t xml:space="preserve">MTC Vyšná Šebastová, n.o. </w:t>
      </w:r>
      <w:r w:rsidRPr="00CD431D">
        <w:t>/</w:t>
      </w:r>
      <w:r>
        <w:t>“organizácia</w:t>
      </w:r>
      <w:r w:rsidRPr="00CD431D">
        <w:t>“/ v roku 20</w:t>
      </w:r>
      <w:r w:rsidR="00BD7C3C">
        <w:t>20</w:t>
      </w:r>
      <w:r w:rsidRPr="00CD431D">
        <w:t xml:space="preserve"> vykonávala svoju činnosť v súlade s účelom jej založenia a filozofiou svojej existencie. Poskytovali sme všeobecne prospešné služby</w:t>
      </w:r>
      <w:r>
        <w:t xml:space="preserve"> v súlade s naším zameraním -</w:t>
      </w:r>
      <w:r w:rsidRPr="00CD431D">
        <w:t xml:space="preserve"> </w:t>
      </w:r>
      <w:r>
        <w:rPr>
          <w:b/>
          <w:i/>
        </w:rPr>
        <w:t xml:space="preserve">humanitnú starostlivosť, rozvoj a ochranu duchovných a kultúrnych hodnôt, doplnkové vzdelávanie detí a mládeže vrátane organizovania telesnej výchovy a športu pre deti a mládež, tvorbu a ochranu životného prostredia. </w:t>
      </w:r>
    </w:p>
    <w:p w14:paraId="79E70EDC" w14:textId="205763E3" w:rsidR="00873B38" w:rsidRDefault="00873B38" w:rsidP="001119F1">
      <w:pPr>
        <w:jc w:val="both"/>
      </w:pPr>
      <w:r>
        <w:t>Nezisková organizácia v roku 20</w:t>
      </w:r>
      <w:r w:rsidR="00BD7C3C">
        <w:t>20</w:t>
      </w:r>
      <w:r>
        <w:t xml:space="preserve"> si kládla za cieľ v súlade s jej štatútom:</w:t>
      </w:r>
    </w:p>
    <w:p w14:paraId="30320968" w14:textId="77777777" w:rsidR="00873B38" w:rsidRDefault="00873B38" w:rsidP="001119F1">
      <w:pPr>
        <w:jc w:val="both"/>
      </w:pPr>
      <w:r>
        <w:t>- zastupovať záujmy športovcov a podporovať športovú činnosť na amatérskej i profesionálnej úrovni, zúčastňovať sa prostredníctvom dobrovoľníckych aktivít športových podujatí na regionálnej, celoslovenskej i medzinárodnej úrovni,</w:t>
      </w:r>
    </w:p>
    <w:p w14:paraId="0A9F9B73" w14:textId="77777777" w:rsidR="00873B38" w:rsidRDefault="00873B38" w:rsidP="001119F1">
      <w:pPr>
        <w:jc w:val="both"/>
      </w:pPr>
      <w:r>
        <w:t>- vytvárať materiálne, technické a finančné podmienky pre uspokojovanie športových a pretekárskych potrieb osôb reprezentujúcich aktivity organizácie v bežeckom, plaveckom, cyklistickom, duatlonovom a triatlonovom športe,</w:t>
      </w:r>
    </w:p>
    <w:p w14:paraId="281B34E4" w14:textId="77777777" w:rsidR="00873B38" w:rsidRDefault="00873B38" w:rsidP="001119F1">
      <w:pPr>
        <w:jc w:val="both"/>
      </w:pPr>
      <w:r>
        <w:t>- vo vzťahu k širokej verejnosti podieľať sa na verejno-prospešných činnostiach súvisiacich s vytváraním podmienok pre zdravý a bezpečný pohyb spoluprácou pri plánovaní programov pre využitie voľného času ako aj programov súvisiacich s pohybom v prírode (napr. značenie bežeckých trás, organizácia športových a iných podujatí pre verejnosť),</w:t>
      </w:r>
    </w:p>
    <w:p w14:paraId="4F4BB693" w14:textId="77777777" w:rsidR="00873B38" w:rsidRDefault="00873B38" w:rsidP="001119F1">
      <w:pPr>
        <w:jc w:val="both"/>
      </w:pPr>
      <w:r>
        <w:t>- realizovať tréningový proces všetkých kategórií športovcov, zabezpečiť prevenciu nežiaducich spoločenských javov, podporu zdravého životného štýlu, výmenu odborných skúseností,</w:t>
      </w:r>
    </w:p>
    <w:p w14:paraId="26A81187" w14:textId="77777777" w:rsidR="00873B38" w:rsidRDefault="00873B38" w:rsidP="001119F1">
      <w:pPr>
        <w:jc w:val="both"/>
      </w:pPr>
      <w:r>
        <w:t>- organizovať voľnočasové aktivity a motivovať k športovej činnosti – tréningy, súťaže,  spoločné výlety, besedy, skupinové tréningy a sústredenia,</w:t>
      </w:r>
    </w:p>
    <w:p w14:paraId="18B51FA4" w14:textId="77777777" w:rsidR="00873B38" w:rsidRPr="008A7405" w:rsidRDefault="00873B38" w:rsidP="001119F1">
      <w:pPr>
        <w:jc w:val="both"/>
      </w:pPr>
      <w:r>
        <w:t xml:space="preserve">- </w:t>
      </w:r>
      <w:r w:rsidRPr="008A7405">
        <w:t xml:space="preserve">vykonávať nakladateľskú a vydavateľskú činnosť v oblasti bežeckých aktivít, metodických a materiálno-technických príručiek súvisiacich s činnosťou </w:t>
      </w:r>
      <w:r>
        <w:t>organizácie</w:t>
      </w:r>
      <w:r w:rsidRPr="008A7405">
        <w:t>,</w:t>
      </w:r>
    </w:p>
    <w:p w14:paraId="778BA7DF" w14:textId="77777777" w:rsidR="00873B38" w:rsidRPr="008A7405" w:rsidRDefault="00873B38" w:rsidP="001119F1">
      <w:pPr>
        <w:jc w:val="both"/>
      </w:pPr>
      <w:r>
        <w:t xml:space="preserve">- </w:t>
      </w:r>
      <w:r w:rsidRPr="008A7405">
        <w:t>zabezpečovať a distribuovať materiály potrebné k činnosti (katalógy, metodické publikácie, informačné letáky, časopisy, mapy, elektronické nosiče informácií, a pod.).</w:t>
      </w:r>
    </w:p>
    <w:p w14:paraId="43B41949" w14:textId="758BE451" w:rsidR="00873B38" w:rsidRPr="006D4F4D" w:rsidRDefault="00873B38" w:rsidP="0084098F">
      <w:pPr>
        <w:spacing w:line="240" w:lineRule="atLeast"/>
        <w:jc w:val="both"/>
      </w:pPr>
      <w:r>
        <w:t>Nezisková organizácia MTC Vyšná Šebastová, n.o. realizovala v roku 20</w:t>
      </w:r>
      <w:r w:rsidR="00BD7C3C">
        <w:t>20</w:t>
      </w:r>
      <w:r>
        <w:t xml:space="preserve"> rôzne verejnoprospešné aktivity, </w:t>
      </w:r>
      <w:r w:rsidR="00BD7C3C">
        <w:t>ne</w:t>
      </w:r>
      <w:r>
        <w:t xml:space="preserve">zabezpečila organizačne </w:t>
      </w:r>
      <w:r w:rsidR="00BD7C3C">
        <w:t>v súvislosti s pandémiou COVID-19 žiadne</w:t>
      </w:r>
      <w:r>
        <w:t xml:space="preserve"> preteky. MTC Vyšná Šebastová, n.o. po svojom oficiálnom vzniku združuje ku koncu roka 20</w:t>
      </w:r>
      <w:r w:rsidR="00BD7C3C">
        <w:t>20</w:t>
      </w:r>
      <w:r>
        <w:t xml:space="preserve"> spolu 23 členov, z ktorých sú 20 aktívne športujúcimi pretekármi pod záštitou klubu MTC Vyšná Šebastová, n.o. (okrem Makara, Mockovčiak, Hudák), atletického oddielu registrovaného pod záštitou Slovenského atletického zväzu. </w:t>
      </w:r>
      <w:r w:rsidR="001B4FE0">
        <w:t xml:space="preserve">Jeden člen je zároveň pretekárom TJ Obalservis Košice. </w:t>
      </w:r>
      <w:r>
        <w:t>V roku 20</w:t>
      </w:r>
      <w:r w:rsidR="001B4FE0">
        <w:t>20</w:t>
      </w:r>
      <w:r>
        <w:t xml:space="preserve"> organizácia neukončila žiadne členstvo, prolongovala členstvo 2</w:t>
      </w:r>
      <w:r w:rsidR="001B4FE0">
        <w:t>2</w:t>
      </w:r>
      <w:r>
        <w:t xml:space="preserve"> aktívnych členov  a 1 pridruženého člena pre rok 2020.</w:t>
      </w:r>
    </w:p>
    <w:p w14:paraId="6F3AE859" w14:textId="12C2F456" w:rsidR="00873B38" w:rsidRDefault="00873B38" w:rsidP="0084098F">
      <w:pPr>
        <w:spacing w:line="240" w:lineRule="atLeast"/>
        <w:jc w:val="both"/>
        <w:rPr>
          <w:b/>
        </w:rPr>
      </w:pPr>
    </w:p>
    <w:p w14:paraId="5C2432ED" w14:textId="77777777" w:rsidR="001B4FE0" w:rsidRDefault="001B4FE0" w:rsidP="0084098F">
      <w:pPr>
        <w:spacing w:line="240" w:lineRule="atLeast"/>
        <w:jc w:val="both"/>
        <w:rPr>
          <w:b/>
        </w:rPr>
      </w:pPr>
    </w:p>
    <w:p w14:paraId="41F08E93" w14:textId="77777777" w:rsidR="00873B38" w:rsidRDefault="00873B38" w:rsidP="0084098F">
      <w:pPr>
        <w:spacing w:line="240" w:lineRule="atLeast"/>
        <w:jc w:val="both"/>
        <w:rPr>
          <w:b/>
        </w:rPr>
      </w:pPr>
    </w:p>
    <w:p w14:paraId="449A7B23" w14:textId="77777777" w:rsidR="00873B38" w:rsidRPr="00CD431D" w:rsidRDefault="00873B38" w:rsidP="00872504">
      <w:pPr>
        <w:spacing w:line="240" w:lineRule="atLeast"/>
        <w:jc w:val="both"/>
        <w:outlineLvl w:val="0"/>
        <w:rPr>
          <w:b/>
        </w:rPr>
      </w:pPr>
      <w:r w:rsidRPr="00CD431D">
        <w:rPr>
          <w:b/>
        </w:rPr>
        <w:lastRenderedPageBreak/>
        <w:t>Identifikačné údaje:</w:t>
      </w:r>
    </w:p>
    <w:p w14:paraId="7572D078" w14:textId="77777777" w:rsidR="00873B38" w:rsidRPr="00CD431D" w:rsidRDefault="00873B38" w:rsidP="0084098F">
      <w:pPr>
        <w:spacing w:line="240" w:lineRule="atLeast"/>
        <w:jc w:val="both"/>
      </w:pPr>
      <w:r>
        <w:t xml:space="preserve">Názov organizácie:   MTC Vyšná Šebastová, </w:t>
      </w:r>
      <w:r w:rsidRPr="00CD431D">
        <w:t>n.o.</w:t>
      </w:r>
    </w:p>
    <w:p w14:paraId="50B474DE" w14:textId="77777777" w:rsidR="00873B38" w:rsidRPr="00CD431D" w:rsidRDefault="00873B38" w:rsidP="0084098F">
      <w:pPr>
        <w:spacing w:line="240" w:lineRule="atLeast"/>
        <w:jc w:val="both"/>
      </w:pPr>
      <w:r w:rsidRPr="00CD431D">
        <w:t xml:space="preserve">Sídlo organizácie:     </w:t>
      </w:r>
      <w:r>
        <w:t>Vyšná Šebastová 8, 08006</w:t>
      </w:r>
      <w:r w:rsidRPr="00CD431D">
        <w:t xml:space="preserve"> Prešov</w:t>
      </w:r>
    </w:p>
    <w:p w14:paraId="35F44A6E" w14:textId="77777777" w:rsidR="00873B38" w:rsidRPr="00CD431D" w:rsidRDefault="00873B38" w:rsidP="0084098F">
      <w:pPr>
        <w:spacing w:line="240" w:lineRule="atLeast"/>
        <w:jc w:val="both"/>
      </w:pPr>
      <w:r w:rsidRPr="00CD431D">
        <w:t>Právna forma:           nezisková organizácia</w:t>
      </w:r>
    </w:p>
    <w:p w14:paraId="77D8395F" w14:textId="77777777" w:rsidR="00873B38" w:rsidRPr="00CD431D" w:rsidRDefault="00873B38" w:rsidP="0084098F">
      <w:r w:rsidRPr="00CD431D">
        <w:t xml:space="preserve">IČO:                      </w:t>
      </w:r>
      <w:r>
        <w:t xml:space="preserve">   </w:t>
      </w:r>
      <w:r w:rsidRPr="00CD431D">
        <w:t xml:space="preserve">   </w:t>
      </w:r>
      <w:r>
        <w:t>36167631</w:t>
      </w:r>
    </w:p>
    <w:p w14:paraId="3D1DE26E" w14:textId="77777777" w:rsidR="00873B38" w:rsidRDefault="00873B38" w:rsidP="0084098F">
      <w:r>
        <w:t>Tel. kontakt:             0902948777</w:t>
      </w:r>
    </w:p>
    <w:p w14:paraId="3E84659C" w14:textId="77777777" w:rsidR="00873B38" w:rsidRPr="00CD431D" w:rsidRDefault="00873B38" w:rsidP="0084098F">
      <w:r>
        <w:t>Mail:                          ivanasindleryova</w:t>
      </w:r>
      <w:r w:rsidRPr="00CD431D">
        <w:rPr>
          <w:lang w:val="de-DE"/>
        </w:rPr>
        <w:t>@</w:t>
      </w:r>
      <w:r>
        <w:t>gmail.com</w:t>
      </w:r>
    </w:p>
    <w:p w14:paraId="783AEEBB" w14:textId="77777777" w:rsidR="00873B38" w:rsidRDefault="00873B38" w:rsidP="0084098F"/>
    <w:p w14:paraId="07E56CB4" w14:textId="77777777" w:rsidR="00873B38" w:rsidRPr="00CD431D" w:rsidRDefault="00873B38" w:rsidP="00872504">
      <w:pPr>
        <w:outlineLvl w:val="0"/>
        <w:rPr>
          <w:b/>
        </w:rPr>
      </w:pPr>
      <w:r w:rsidRPr="00CD431D">
        <w:rPr>
          <w:b/>
        </w:rPr>
        <w:t>Personálne zabezpečenie:</w:t>
      </w:r>
    </w:p>
    <w:p w14:paraId="0787F71B" w14:textId="77777777" w:rsidR="00873B38" w:rsidRDefault="00873B38" w:rsidP="0084098F">
      <w:r>
        <w:t>- žiadni zamestnanci</w:t>
      </w:r>
    </w:p>
    <w:p w14:paraId="061F85C1" w14:textId="77777777" w:rsidR="00873B38" w:rsidRPr="00CD431D" w:rsidRDefault="00873B38" w:rsidP="0084098F">
      <w:r>
        <w:rPr>
          <w:b/>
        </w:rPr>
        <w:t xml:space="preserve">Riaditeľ organizácie: </w:t>
      </w:r>
      <w:r>
        <w:t>Mgr. Dušan Butorac, PhD.</w:t>
      </w:r>
    </w:p>
    <w:p w14:paraId="025AE069" w14:textId="77777777" w:rsidR="00873B38" w:rsidRDefault="00873B38" w:rsidP="0084098F">
      <w:pPr>
        <w:spacing w:line="240" w:lineRule="atLeast"/>
      </w:pPr>
      <w:r w:rsidRPr="001119F1">
        <w:rPr>
          <w:b/>
        </w:rPr>
        <w:t xml:space="preserve">Správna rada organizácie: </w:t>
      </w:r>
      <w:r>
        <w:t>doc. Ing. Ivana Butoracová Šindleryová, PhD.</w:t>
      </w:r>
    </w:p>
    <w:p w14:paraId="735FBE75" w14:textId="77777777" w:rsidR="00873B38" w:rsidRDefault="00873B38" w:rsidP="0084098F">
      <w:pPr>
        <w:spacing w:line="240" w:lineRule="atLeast"/>
      </w:pPr>
      <w:r>
        <w:t xml:space="preserve">                                                Ing. Jozef Tomčo</w:t>
      </w:r>
    </w:p>
    <w:p w14:paraId="3B1A960D" w14:textId="77777777" w:rsidR="00873B38" w:rsidRDefault="00873B38" w:rsidP="0084098F">
      <w:pPr>
        <w:spacing w:line="240" w:lineRule="atLeast"/>
      </w:pPr>
      <w:r>
        <w:t xml:space="preserve">                                                Ing. Milan Safko</w:t>
      </w:r>
    </w:p>
    <w:p w14:paraId="05FB51C2" w14:textId="77777777" w:rsidR="00873B38" w:rsidRDefault="00873B38" w:rsidP="0084098F">
      <w:pPr>
        <w:spacing w:line="240" w:lineRule="atLeast"/>
      </w:pPr>
      <w:r w:rsidRPr="001119F1">
        <w:rPr>
          <w:b/>
        </w:rPr>
        <w:t>Dozorná rada organizácie</w:t>
      </w:r>
      <w:r>
        <w:t xml:space="preserve">: Martin Jurašek </w:t>
      </w:r>
    </w:p>
    <w:p w14:paraId="157C3B92" w14:textId="77777777" w:rsidR="00873B38" w:rsidRDefault="00873B38" w:rsidP="0084098F">
      <w:pPr>
        <w:spacing w:line="240" w:lineRule="atLeast"/>
      </w:pPr>
      <w:r>
        <w:t xml:space="preserve">                                                Jozef Makara – hlavný revízor</w:t>
      </w:r>
    </w:p>
    <w:p w14:paraId="5A061D70" w14:textId="77777777" w:rsidR="00873B38" w:rsidRDefault="00873B38" w:rsidP="0084098F">
      <w:pPr>
        <w:spacing w:line="240" w:lineRule="atLeast"/>
      </w:pPr>
      <w:r>
        <w:t xml:space="preserve">                                                Slavomír Kapa</w:t>
      </w:r>
    </w:p>
    <w:p w14:paraId="37A443E1" w14:textId="77777777" w:rsidR="00873B38" w:rsidRPr="00CD431D" w:rsidRDefault="00873B38" w:rsidP="0084098F">
      <w:pPr>
        <w:spacing w:line="240" w:lineRule="atLeast"/>
      </w:pPr>
      <w:r>
        <w:t xml:space="preserve"> </w:t>
      </w:r>
    </w:p>
    <w:p w14:paraId="33CCE1AF" w14:textId="3F88845B" w:rsidR="00873B38" w:rsidRPr="00CD431D" w:rsidRDefault="00873B38" w:rsidP="00872504">
      <w:pPr>
        <w:spacing w:line="240" w:lineRule="atLeast"/>
        <w:outlineLvl w:val="0"/>
      </w:pPr>
      <w:r w:rsidRPr="00CD431D">
        <w:t xml:space="preserve">V Prešove </w:t>
      </w:r>
      <w:r w:rsidR="001B4FE0">
        <w:t>20</w:t>
      </w:r>
      <w:r>
        <w:t>.1.202</w:t>
      </w:r>
      <w:r w:rsidR="001B4FE0">
        <w:t>1</w:t>
      </w:r>
    </w:p>
    <w:p w14:paraId="55FAD356" w14:textId="77777777" w:rsidR="00873B38" w:rsidRPr="00CD431D" w:rsidRDefault="00873B38" w:rsidP="0084098F">
      <w:pPr>
        <w:spacing w:line="240" w:lineRule="atLeast"/>
      </w:pPr>
    </w:p>
    <w:p w14:paraId="128A5F24" w14:textId="77777777" w:rsidR="00873B38" w:rsidRPr="00CD431D" w:rsidRDefault="00873B38" w:rsidP="0084098F">
      <w:r w:rsidRPr="00CD431D">
        <w:t xml:space="preserve">                                                               </w:t>
      </w:r>
      <w:r>
        <w:t xml:space="preserve">                     </w:t>
      </w:r>
      <w:r w:rsidRPr="00CD431D">
        <w:t xml:space="preserve">            </w:t>
      </w:r>
      <w:r>
        <w:t>Mgr. Dušan Butorac</w:t>
      </w:r>
      <w:r w:rsidRPr="00CD431D">
        <w:t>, PhD.</w:t>
      </w:r>
    </w:p>
    <w:p w14:paraId="617093D6" w14:textId="77777777" w:rsidR="00873B38" w:rsidRPr="00CD431D" w:rsidRDefault="00873B38" w:rsidP="0084098F">
      <w:r w:rsidRPr="00CD431D">
        <w:t xml:space="preserve">                                                                             </w:t>
      </w:r>
      <w:r>
        <w:t xml:space="preserve">                                riaditeľ</w:t>
      </w:r>
      <w:r w:rsidRPr="00CD431D">
        <w:t xml:space="preserve"> n. o.</w:t>
      </w:r>
    </w:p>
    <w:sectPr w:rsidR="00873B38" w:rsidRPr="00CD431D" w:rsidSect="00CA55BD">
      <w:headerReference w:type="default" r:id="rId7"/>
      <w:footerReference w:type="default" r:id="rId8"/>
      <w:pgSz w:w="11906" w:h="16838"/>
      <w:pgMar w:top="744" w:right="1417" w:bottom="1417" w:left="1417" w:header="708" w:footer="4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8469D0" w14:textId="77777777" w:rsidR="003C2037" w:rsidRDefault="003C2037" w:rsidP="00A0165E">
      <w:pPr>
        <w:spacing w:after="0" w:line="240" w:lineRule="auto"/>
      </w:pPr>
      <w:r>
        <w:separator/>
      </w:r>
    </w:p>
  </w:endnote>
  <w:endnote w:type="continuationSeparator" w:id="0">
    <w:p w14:paraId="55EC07BF" w14:textId="77777777" w:rsidR="003C2037" w:rsidRDefault="003C2037" w:rsidP="00A016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8BD1B0" w14:textId="77777777" w:rsidR="00873B38" w:rsidRDefault="00873B38" w:rsidP="00CA55BD">
    <w:pPr>
      <w:pStyle w:val="Pta"/>
      <w:pBdr>
        <w:top w:val="single" w:sz="4" w:space="0" w:color="A5A5A5"/>
      </w:pBdr>
      <w:jc w:val="center"/>
      <w:rPr>
        <w:color w:val="808080"/>
      </w:rPr>
    </w:pPr>
  </w:p>
  <w:p w14:paraId="40F8231B" w14:textId="77777777" w:rsidR="00873B38" w:rsidRPr="00CA55BD" w:rsidRDefault="00873B38" w:rsidP="00CA55BD">
    <w:pPr>
      <w:pStyle w:val="Pta"/>
      <w:pBdr>
        <w:top w:val="single" w:sz="4" w:space="0" w:color="A5A5A5"/>
      </w:pBdr>
      <w:spacing w:line="360" w:lineRule="auto"/>
      <w:jc w:val="center"/>
      <w:rPr>
        <w:color w:val="808080"/>
      </w:rPr>
    </w:pPr>
    <w:r>
      <w:rPr>
        <w:color w:val="808080"/>
      </w:rPr>
      <w:t xml:space="preserve">Tel.: +421 907 937 963 </w:t>
    </w:r>
    <w:r w:rsidRPr="00CA55BD">
      <w:rPr>
        <w:color w:val="808080"/>
      </w:rPr>
      <w:t xml:space="preserve">| e-mail: </w:t>
    </w:r>
    <w:hyperlink r:id="rId1" w:tgtFrame="_blank" w:history="1">
      <w:r w:rsidRPr="00CA55BD">
        <w:rPr>
          <w:rStyle w:val="Hypertextovprepojenie"/>
          <w:rFonts w:ascii="Arial" w:hAnsi="Arial" w:cs="Arial"/>
          <w:color w:val="808080"/>
          <w:sz w:val="19"/>
          <w:szCs w:val="19"/>
          <w:u w:val="none"/>
          <w:shd w:val="clear" w:color="auto" w:fill="FFFFFF"/>
        </w:rPr>
        <w:t>ivanasindleryova@gmail.com</w:t>
      </w:r>
    </w:hyperlink>
    <w:r w:rsidRPr="00CA55BD">
      <w:rPr>
        <w:color w:val="808080"/>
      </w:rPr>
      <w:t xml:space="preserve"> | </w:t>
    </w:r>
    <w:hyperlink r:id="rId2" w:history="1">
      <w:r w:rsidRPr="00CA55BD">
        <w:rPr>
          <w:rStyle w:val="Hypertextovprepojenie"/>
          <w:color w:val="808080"/>
          <w:u w:val="none"/>
        </w:rPr>
        <w:t>www.mtc-sebes.webnode.sk/</w:t>
      </w:r>
    </w:hyperlink>
  </w:p>
  <w:p w14:paraId="0A67984E" w14:textId="77777777" w:rsidR="00873B38" w:rsidRPr="00CA55BD" w:rsidRDefault="00873B38" w:rsidP="00CA55BD">
    <w:pPr>
      <w:pStyle w:val="Pta"/>
      <w:pBdr>
        <w:top w:val="single" w:sz="4" w:space="0" w:color="A5A5A5"/>
      </w:pBdr>
      <w:spacing w:line="360" w:lineRule="auto"/>
      <w:jc w:val="center"/>
      <w:rPr>
        <w:color w:val="808080"/>
      </w:rPr>
    </w:pPr>
    <w:r w:rsidRPr="00CA55BD">
      <w:rPr>
        <w:color w:val="808080"/>
      </w:rPr>
      <w:t xml:space="preserve">IČO: </w:t>
    </w:r>
    <w:r w:rsidRPr="00CA55BD">
      <w:rPr>
        <w:rFonts w:ascii="Arial" w:hAnsi="Arial" w:cs="Arial"/>
        <w:color w:val="808080"/>
        <w:sz w:val="19"/>
        <w:szCs w:val="19"/>
        <w:shd w:val="clear" w:color="auto" w:fill="FFFFFF"/>
      </w:rPr>
      <w:t>36167631</w:t>
    </w:r>
    <w:r w:rsidRPr="00CA55BD">
      <w:rPr>
        <w:color w:val="808080"/>
      </w:rPr>
      <w:t xml:space="preserve">| </w:t>
    </w:r>
    <w:r w:rsidRPr="00CA55BD">
      <w:rPr>
        <w:rFonts w:ascii="Arial" w:hAnsi="Arial" w:cs="Arial"/>
        <w:color w:val="808080"/>
        <w:sz w:val="19"/>
        <w:szCs w:val="19"/>
        <w:shd w:val="clear" w:color="auto" w:fill="FFFFFF"/>
      </w:rPr>
      <w:t xml:space="preserve">DIČ: 2021572927 </w:t>
    </w:r>
    <w:r w:rsidRPr="00CA55BD">
      <w:rPr>
        <w:color w:val="808080"/>
      </w:rPr>
      <w:t xml:space="preserve">| </w:t>
    </w:r>
    <w:r w:rsidRPr="00CA55BD">
      <w:rPr>
        <w:rFonts w:ascii="Arial" w:hAnsi="Arial" w:cs="Arial"/>
        <w:color w:val="808080"/>
        <w:sz w:val="19"/>
        <w:szCs w:val="19"/>
        <w:shd w:val="clear" w:color="auto" w:fill="FFFFFF"/>
      </w:rPr>
      <w:t>č.ú. IBAN:</w:t>
    </w:r>
    <w:r>
      <w:rPr>
        <w:rFonts w:ascii="Arial" w:hAnsi="Arial" w:cs="Arial"/>
        <w:color w:val="808080"/>
        <w:sz w:val="19"/>
        <w:szCs w:val="19"/>
        <w:shd w:val="clear" w:color="auto" w:fill="FFFFFF"/>
      </w:rPr>
      <w:t xml:space="preserve"> </w:t>
    </w:r>
    <w:r w:rsidRPr="00CA55BD">
      <w:rPr>
        <w:rFonts w:ascii="Arial" w:hAnsi="Arial" w:cs="Arial"/>
        <w:color w:val="808080"/>
        <w:sz w:val="19"/>
        <w:szCs w:val="19"/>
        <w:shd w:val="clear" w:color="auto" w:fill="FFFFFF"/>
      </w:rPr>
      <w:t>SK0602000000001466105757</w:t>
    </w:r>
  </w:p>
  <w:p w14:paraId="434AA57A" w14:textId="77777777" w:rsidR="00873B38" w:rsidRDefault="00873B38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6B5306" w14:textId="77777777" w:rsidR="003C2037" w:rsidRDefault="003C2037" w:rsidP="00A0165E">
      <w:pPr>
        <w:spacing w:after="0" w:line="240" w:lineRule="auto"/>
      </w:pPr>
      <w:r>
        <w:separator/>
      </w:r>
    </w:p>
  </w:footnote>
  <w:footnote w:type="continuationSeparator" w:id="0">
    <w:p w14:paraId="6E0FE1EF" w14:textId="77777777" w:rsidR="003C2037" w:rsidRDefault="003C2037" w:rsidP="00A016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4E00FD" w14:textId="77777777" w:rsidR="00873B38" w:rsidRPr="00CA55BD" w:rsidRDefault="00873B38">
    <w:pPr>
      <w:pStyle w:val="Hlavika"/>
      <w:tabs>
        <w:tab w:val="left" w:pos="2580"/>
        <w:tab w:val="left" w:pos="2985"/>
      </w:tabs>
      <w:spacing w:after="120" w:line="276" w:lineRule="auto"/>
      <w:jc w:val="right"/>
      <w:rPr>
        <w:rFonts w:ascii="Century Gothic" w:hAnsi="Century Gothic"/>
        <w:b/>
        <w:bCs/>
        <w:color w:val="A6A6A6"/>
        <w:sz w:val="32"/>
        <w:szCs w:val="32"/>
      </w:rPr>
    </w:pPr>
    <w:r w:rsidRPr="00CA55BD">
      <w:rPr>
        <w:rFonts w:ascii="Century Gothic" w:hAnsi="Century Gothic"/>
        <w:b/>
        <w:bCs/>
        <w:color w:val="A6A6A6"/>
        <w:sz w:val="32"/>
        <w:szCs w:val="32"/>
      </w:rPr>
      <w:t>MTC VYŠNÁ ŠEBASTOVÁ, n.o.</w:t>
    </w:r>
  </w:p>
  <w:p w14:paraId="4E88E28B" w14:textId="77777777" w:rsidR="00873B38" w:rsidRPr="00A0165E" w:rsidRDefault="00873B38">
    <w:pPr>
      <w:pStyle w:val="Hlavika"/>
      <w:tabs>
        <w:tab w:val="left" w:pos="2580"/>
        <w:tab w:val="left" w:pos="2985"/>
      </w:tabs>
      <w:spacing w:after="120" w:line="276" w:lineRule="auto"/>
      <w:jc w:val="right"/>
      <w:rPr>
        <w:rFonts w:ascii="Century Gothic" w:hAnsi="Century Gothic"/>
      </w:rPr>
    </w:pPr>
    <w:r w:rsidRPr="00A0165E">
      <w:rPr>
        <w:rFonts w:ascii="Century Gothic" w:hAnsi="Century Gothic"/>
      </w:rPr>
      <w:t>Vyšná Šebastová 8, 080 06 Prešov – Vyšná Šebastová</w:t>
    </w:r>
  </w:p>
  <w:p w14:paraId="7467D944" w14:textId="297FD76B" w:rsidR="00873B38" w:rsidRPr="00CA55BD" w:rsidRDefault="001B4FE0" w:rsidP="00CA55BD">
    <w:pPr>
      <w:pStyle w:val="Hlavika"/>
      <w:pBdr>
        <w:bottom w:val="single" w:sz="4" w:space="1" w:color="A5A5A5"/>
      </w:pBdr>
      <w:tabs>
        <w:tab w:val="left" w:pos="2580"/>
        <w:tab w:val="left" w:pos="2985"/>
      </w:tabs>
      <w:spacing w:after="120" w:line="276" w:lineRule="auto"/>
      <w:jc w:val="center"/>
      <w:rPr>
        <w:color w:val="7F7F7F"/>
      </w:rPr>
    </w:pPr>
    <w:r>
      <w:rPr>
        <w:noProof/>
        <w:lang w:eastAsia="sk-SK"/>
      </w:rPr>
      <w:drawing>
        <wp:anchor distT="0" distB="0" distL="114300" distR="114300" simplePos="0" relativeHeight="251660288" behindDoc="0" locked="0" layoutInCell="1" allowOverlap="1" wp14:anchorId="464130D2" wp14:editId="554DECBC">
          <wp:simplePos x="0" y="0"/>
          <wp:positionH relativeFrom="column">
            <wp:posOffset>4445</wp:posOffset>
          </wp:positionH>
          <wp:positionV relativeFrom="paragraph">
            <wp:posOffset>-782320</wp:posOffset>
          </wp:positionV>
          <wp:extent cx="1859280" cy="821055"/>
          <wp:effectExtent l="0" t="0" r="0" b="0"/>
          <wp:wrapNone/>
          <wp:docPr id="1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9280" cy="8210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647778B"/>
    <w:multiLevelType w:val="hybridMultilevel"/>
    <w:tmpl w:val="E85CCD00"/>
    <w:lvl w:ilvl="0" w:tplc="041B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165E"/>
    <w:rsid w:val="0001235D"/>
    <w:rsid w:val="00104F68"/>
    <w:rsid w:val="001119F1"/>
    <w:rsid w:val="00111DC5"/>
    <w:rsid w:val="001201BF"/>
    <w:rsid w:val="001221B6"/>
    <w:rsid w:val="001B4FE0"/>
    <w:rsid w:val="001D0223"/>
    <w:rsid w:val="0025288E"/>
    <w:rsid w:val="00300A0F"/>
    <w:rsid w:val="00332097"/>
    <w:rsid w:val="0034192E"/>
    <w:rsid w:val="00370528"/>
    <w:rsid w:val="003C2037"/>
    <w:rsid w:val="003D6CF1"/>
    <w:rsid w:val="00421626"/>
    <w:rsid w:val="004623DA"/>
    <w:rsid w:val="00465923"/>
    <w:rsid w:val="00475B6A"/>
    <w:rsid w:val="00484555"/>
    <w:rsid w:val="00551843"/>
    <w:rsid w:val="0055542A"/>
    <w:rsid w:val="006359F2"/>
    <w:rsid w:val="0064069F"/>
    <w:rsid w:val="006D4F4D"/>
    <w:rsid w:val="006E2272"/>
    <w:rsid w:val="00754E2C"/>
    <w:rsid w:val="00763EA1"/>
    <w:rsid w:val="008169F2"/>
    <w:rsid w:val="0084098F"/>
    <w:rsid w:val="00867777"/>
    <w:rsid w:val="00872504"/>
    <w:rsid w:val="00873B38"/>
    <w:rsid w:val="0087477D"/>
    <w:rsid w:val="008A7405"/>
    <w:rsid w:val="008D0FC3"/>
    <w:rsid w:val="009A3FBD"/>
    <w:rsid w:val="009C6735"/>
    <w:rsid w:val="00A0165E"/>
    <w:rsid w:val="00A939FB"/>
    <w:rsid w:val="00A9406C"/>
    <w:rsid w:val="00AA451A"/>
    <w:rsid w:val="00B33FA1"/>
    <w:rsid w:val="00BD7C3C"/>
    <w:rsid w:val="00BF6BB5"/>
    <w:rsid w:val="00C63D8B"/>
    <w:rsid w:val="00CA55BD"/>
    <w:rsid w:val="00CD431D"/>
    <w:rsid w:val="00D42EAD"/>
    <w:rsid w:val="00DA2257"/>
    <w:rsid w:val="00E96036"/>
    <w:rsid w:val="00ED16C4"/>
    <w:rsid w:val="00F15666"/>
    <w:rsid w:val="00FB0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6C2AB80"/>
  <w15:docId w15:val="{53A66009-D3C1-4C65-AF10-1A56C5E1B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sk-SK" w:eastAsia="sk-SK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867777"/>
    <w:pPr>
      <w:spacing w:after="200" w:line="276" w:lineRule="auto"/>
    </w:pPr>
    <w:rPr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rsid w:val="00A016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locked/>
    <w:rsid w:val="00A0165E"/>
    <w:rPr>
      <w:rFonts w:cs="Times New Roman"/>
    </w:rPr>
  </w:style>
  <w:style w:type="paragraph" w:styleId="Pta">
    <w:name w:val="footer"/>
    <w:basedOn w:val="Normlny"/>
    <w:link w:val="PtaChar"/>
    <w:uiPriority w:val="99"/>
    <w:rsid w:val="00A016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locked/>
    <w:rsid w:val="00A0165E"/>
    <w:rPr>
      <w:rFonts w:cs="Times New Roman"/>
    </w:rPr>
  </w:style>
  <w:style w:type="paragraph" w:styleId="Textbubliny">
    <w:name w:val="Balloon Text"/>
    <w:basedOn w:val="Normlny"/>
    <w:link w:val="TextbublinyChar"/>
    <w:uiPriority w:val="99"/>
    <w:semiHidden/>
    <w:rsid w:val="00A016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locked/>
    <w:rsid w:val="00A0165E"/>
    <w:rPr>
      <w:rFonts w:ascii="Tahoma" w:hAnsi="Tahoma" w:cs="Tahoma"/>
      <w:sz w:val="16"/>
      <w:szCs w:val="16"/>
    </w:rPr>
  </w:style>
  <w:style w:type="character" w:styleId="Hypertextovprepojenie">
    <w:name w:val="Hyperlink"/>
    <w:basedOn w:val="Predvolenpsmoodseku"/>
    <w:uiPriority w:val="99"/>
    <w:rsid w:val="00CA55BD"/>
    <w:rPr>
      <w:rFonts w:cs="Times New Roman"/>
      <w:color w:val="0000FF"/>
      <w:u w:val="single"/>
    </w:rPr>
  </w:style>
  <w:style w:type="paragraph" w:customStyle="1" w:styleId="Odsekzoznamu1">
    <w:name w:val="Odsek zoznamu1"/>
    <w:basedOn w:val="Normlny"/>
    <w:uiPriority w:val="99"/>
    <w:rsid w:val="0084098F"/>
    <w:pPr>
      <w:spacing w:after="0" w:line="240" w:lineRule="auto"/>
      <w:ind w:left="720"/>
      <w:contextualSpacing/>
    </w:pPr>
    <w:rPr>
      <w:rFonts w:ascii="Times New Roman" w:hAnsi="Times New Roman" w:cs="Cambria"/>
      <w:sz w:val="24"/>
      <w:szCs w:val="24"/>
      <w:lang w:eastAsia="sk-SK"/>
    </w:rPr>
  </w:style>
  <w:style w:type="paragraph" w:styleId="truktradokumentu">
    <w:name w:val="Document Map"/>
    <w:basedOn w:val="Normlny"/>
    <w:link w:val="truktradokumentuChar"/>
    <w:uiPriority w:val="99"/>
    <w:semiHidden/>
    <w:rsid w:val="0087250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truktradokumentuChar">
    <w:name w:val="Štruktúra dokumentu Char"/>
    <w:basedOn w:val="Predvolenpsmoodseku"/>
    <w:link w:val="truktradokumentu"/>
    <w:uiPriority w:val="99"/>
    <w:semiHidden/>
    <w:rsid w:val="001A05EA"/>
    <w:rPr>
      <w:rFonts w:ascii="Times New Roman" w:hAnsi="Times New Roman"/>
      <w:sz w:val="0"/>
      <w:szCs w:val="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mtc-sebes.webnode.sk/" TargetMode="External"/><Relationship Id="rId1" Type="http://schemas.openxmlformats.org/officeDocument/2006/relationships/hyperlink" Target="mailto:ivanasindleryova@g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556</Words>
  <Characters>3170</Characters>
  <Application>Microsoft Office Word</Application>
  <DocSecurity>0</DocSecurity>
  <Lines>26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MTC VYŠNÁ ŠEBASTOVÁ, n.o.</vt:lpstr>
    </vt:vector>
  </TitlesOfParts>
  <Company/>
  <LinksUpToDate>false</LinksUpToDate>
  <CharactersWithSpaces>3719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MTC VYŠNÁ ŠEBASTOVÁ, n.o.</dc:title>
  <dc:subject>Vyšná Šebastová 8, 080 06 Prešov – Vyšná Šebastová</dc:subject>
  <dc:creator>Simone</dc:creator>
  <cp:keywords/>
  <dc:description/>
  <cp:lastModifiedBy>ivanabutoracova@outlook.sk</cp:lastModifiedBy>
  <cp:revision>2</cp:revision>
  <dcterms:created xsi:type="dcterms:W3CDTF">2021-01-20T10:55:00Z</dcterms:created>
  <dcterms:modified xsi:type="dcterms:W3CDTF">2021-01-20T10:55:00Z</dcterms:modified>
</cp:coreProperties>
</file>